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06BD" w14:textId="1DA88004" w:rsidR="00F23877" w:rsidRPr="00683113" w:rsidRDefault="00683113" w:rsidP="00683113">
      <w:pPr>
        <w:pStyle w:val="Title"/>
        <w:rPr>
          <w:kern w:val="0"/>
          <w14:ligatures w14:val="none"/>
        </w:rPr>
      </w:pPr>
      <w:r>
        <w:t>Vendor Event Information</w:t>
      </w:r>
    </w:p>
    <w:p w14:paraId="565CF8C3" w14:textId="41603264" w:rsidR="00F23877" w:rsidRDefault="00F23877" w:rsidP="00F23877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</w:pPr>
      <w:r>
        <w:rPr>
          <w:rFonts w:ascii="Inter" w:eastAsia="Times New Roman" w:hAnsi="Inter" w:cs="Times New Roman"/>
          <w:b/>
          <w:bCs/>
          <w:noProof/>
          <w:color w:val="09090B"/>
          <w:kern w:val="0"/>
          <w:bdr w:val="single" w:sz="2" w:space="0" w:color="E4E4E7" w:frame="1"/>
        </w:rPr>
        <w:drawing>
          <wp:inline distT="0" distB="0" distL="0" distR="0" wp14:anchorId="227A0F74" wp14:editId="6776E540">
            <wp:extent cx="2812211" cy="2062288"/>
            <wp:effectExtent l="0" t="0" r="0" b="0"/>
            <wp:docPr id="899973676" name="Picture 1" descr="A large stadium with a large roo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73676" name="Picture 1" descr="A large stadium with a large roof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477" cy="208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96C51" w14:textId="77777777" w:rsidR="00F23877" w:rsidRDefault="00F23877" w:rsidP="00F23877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</w:pPr>
    </w:p>
    <w:p w14:paraId="309A4C33" w14:textId="77777777" w:rsidR="00F23877" w:rsidRDefault="00F23877" w:rsidP="00F23877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</w:pPr>
    </w:p>
    <w:p w14:paraId="5537121B" w14:textId="4DE2C6AC" w:rsidR="00F23877" w:rsidRPr="00F23877" w:rsidRDefault="00F23877" w:rsidP="00F23877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76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F23877">
        <w:rPr>
          <w:rFonts w:ascii="Inter" w:eastAsia="Times New Roman" w:hAnsi="Inter" w:cs="Times New Roman"/>
          <w:b/>
          <w:bCs/>
          <w:color w:val="09090B"/>
          <w:kern w:val="0"/>
          <w:sz w:val="28"/>
          <w:szCs w:val="32"/>
          <w:bdr w:val="single" w:sz="2" w:space="0" w:color="E4E4E7" w:frame="1"/>
          <w14:ligatures w14:val="none"/>
        </w:rPr>
        <w:t>Event Location:</w:t>
      </w:r>
      <w:r w:rsidRPr="00F23877">
        <w:rPr>
          <w:rFonts w:ascii="Inter" w:eastAsia="Times New Roman" w:hAnsi="Inter" w:cs="Times New Roman"/>
          <w:color w:val="09090B"/>
          <w:kern w:val="0"/>
          <w:sz w:val="28"/>
          <w:szCs w:val="32"/>
          <w14:ligatures w14:val="none"/>
        </w:rPr>
        <w:br/>
      </w:r>
      <w:r w:rsidRPr="00F23877">
        <w:rPr>
          <w:rFonts w:ascii="Inter" w:eastAsia="Times New Roman" w:hAnsi="Inter" w:cs="Times New Roman"/>
          <w:color w:val="09090B"/>
          <w:kern w:val="0"/>
          <w14:ligatures w14:val="none"/>
        </w:rPr>
        <w:t>Manatee County Fairgrounds, Mosaic Arena</w:t>
      </w:r>
      <w:r w:rsidRPr="00F23877">
        <w:rPr>
          <w:rFonts w:ascii="Inter" w:eastAsia="Times New Roman" w:hAnsi="Inter" w:cs="Times New Roman"/>
          <w:color w:val="09090B"/>
          <w:kern w:val="0"/>
          <w14:ligatures w14:val="none"/>
        </w:rPr>
        <w:br/>
      </w:r>
      <w:r w:rsidRPr="00F23877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Event Date:</w:t>
      </w:r>
      <w:r w:rsidRPr="00F23877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</w:t>
      </w:r>
      <w:r>
        <w:rPr>
          <w:rFonts w:ascii="Inter" w:eastAsia="Times New Roman" w:hAnsi="Inter" w:cs="Times New Roman"/>
          <w:color w:val="09090B"/>
          <w:kern w:val="0"/>
          <w14:ligatures w14:val="none"/>
        </w:rPr>
        <w:t>Saturday, June 27, 2026</w:t>
      </w:r>
      <w:r w:rsidRPr="00F23877">
        <w:rPr>
          <w:rFonts w:ascii="Inter" w:eastAsia="Times New Roman" w:hAnsi="Inter" w:cs="Times New Roman"/>
          <w:color w:val="09090B"/>
          <w:kern w:val="0"/>
          <w14:ligatures w14:val="none"/>
        </w:rPr>
        <w:br/>
      </w:r>
      <w:r w:rsidRPr="00F23877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Event Time:</w:t>
      </w:r>
      <w:r w:rsidRPr="00F23877">
        <w:rPr>
          <w:rFonts w:ascii="Inter" w:eastAsia="Times New Roman" w:hAnsi="Inter" w:cs="Times New Roman"/>
          <w:color w:val="09090B"/>
          <w:kern w:val="0"/>
          <w14:ligatures w14:val="none"/>
        </w:rPr>
        <w:t xml:space="preserve"> </w:t>
      </w:r>
      <w:r>
        <w:rPr>
          <w:rFonts w:ascii="Inter" w:eastAsia="Times New Roman" w:hAnsi="Inter" w:cs="Times New Roman"/>
          <w:color w:val="09090B"/>
          <w:kern w:val="0"/>
          <w14:ligatures w14:val="none"/>
        </w:rPr>
        <w:t>9:00 – 4:00</w:t>
      </w:r>
    </w:p>
    <w:p w14:paraId="67EEADE3" w14:textId="77777777" w:rsidR="00F23877" w:rsidRDefault="00F23877" w:rsidP="00F23877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</w:pPr>
    </w:p>
    <w:p w14:paraId="36D40E85" w14:textId="2606A4D8" w:rsidR="00F23877" w:rsidRPr="00F23877" w:rsidRDefault="00F23877" w:rsidP="00F23877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:sz w:val="28"/>
          <w:szCs w:val="32"/>
          <w14:ligatures w14:val="none"/>
        </w:rPr>
      </w:pPr>
      <w:r w:rsidRPr="00F23877">
        <w:rPr>
          <w:rFonts w:ascii="Inter" w:eastAsia="Times New Roman" w:hAnsi="Inter" w:cs="Times New Roman"/>
          <w:b/>
          <w:bCs/>
          <w:color w:val="09090B"/>
          <w:kern w:val="0"/>
          <w:sz w:val="28"/>
          <w:szCs w:val="32"/>
          <w:bdr w:val="single" w:sz="2" w:space="0" w:color="E4E4E7" w:frame="1"/>
          <w14:ligatures w14:val="none"/>
        </w:rPr>
        <w:t>Important Notes:</w:t>
      </w:r>
    </w:p>
    <w:p w14:paraId="003DE713" w14:textId="77777777" w:rsidR="00F23877" w:rsidRPr="00F23877" w:rsidRDefault="00F23877" w:rsidP="00F23877">
      <w:pPr>
        <w:numPr>
          <w:ilvl w:val="0"/>
          <w:numId w:val="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18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F23877">
        <w:rPr>
          <w:rFonts w:ascii="Inter" w:eastAsia="Times New Roman" w:hAnsi="Inter" w:cs="Times New Roman"/>
          <w:color w:val="09090B"/>
          <w:kern w:val="0"/>
          <w14:ligatures w14:val="none"/>
        </w:rPr>
        <w:t>This is an outdoor event held under the arena rooftop.</w:t>
      </w:r>
    </w:p>
    <w:p w14:paraId="61D686D0" w14:textId="77777777" w:rsidR="00F23877" w:rsidRPr="00F23877" w:rsidRDefault="00F23877" w:rsidP="00F23877">
      <w:pPr>
        <w:numPr>
          <w:ilvl w:val="0"/>
          <w:numId w:val="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F23877">
        <w:rPr>
          <w:rFonts w:ascii="Inter" w:eastAsia="Times New Roman" w:hAnsi="Inter" w:cs="Times New Roman"/>
          <w:color w:val="09090B"/>
          <w:kern w:val="0"/>
          <w14:ligatures w14:val="none"/>
        </w:rPr>
        <w:t>Vendors are responsible for bringing their own display materials, including tents, tables, and chairs.</w:t>
      </w:r>
    </w:p>
    <w:p w14:paraId="7DFEBB44" w14:textId="77777777" w:rsidR="00F23877" w:rsidRPr="00F23877" w:rsidRDefault="00F23877" w:rsidP="00F23877">
      <w:pPr>
        <w:numPr>
          <w:ilvl w:val="0"/>
          <w:numId w:val="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F23877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No water or electricity will be available at the venue.</w:t>
      </w:r>
    </w:p>
    <w:p w14:paraId="693DFE42" w14:textId="77777777" w:rsidR="00F5613D" w:rsidRDefault="00F5613D"/>
    <w:p w14:paraId="780BB10E" w14:textId="77777777" w:rsidR="00F23877" w:rsidRPr="00F23877" w:rsidRDefault="00F23877" w:rsidP="00F23877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:sz w:val="28"/>
          <w:szCs w:val="32"/>
          <w14:ligatures w14:val="none"/>
        </w:rPr>
      </w:pPr>
      <w:r w:rsidRPr="00F23877">
        <w:rPr>
          <w:rFonts w:ascii="Inter" w:eastAsia="Times New Roman" w:hAnsi="Inter" w:cs="Times New Roman"/>
          <w:b/>
          <w:bCs/>
          <w:color w:val="09090B"/>
          <w:kern w:val="0"/>
          <w:sz w:val="28"/>
          <w:szCs w:val="32"/>
          <w:bdr w:val="single" w:sz="2" w:space="0" w:color="E4E4E7" w:frame="1"/>
          <w14:ligatures w14:val="none"/>
        </w:rPr>
        <w:t>Display Information:</w:t>
      </w:r>
    </w:p>
    <w:p w14:paraId="73946C81" w14:textId="77777777" w:rsidR="00F23877" w:rsidRPr="00F23877" w:rsidRDefault="00F23877" w:rsidP="00F23877">
      <w:pPr>
        <w:numPr>
          <w:ilvl w:val="0"/>
          <w:numId w:val="2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 w:rsidRPr="00F23877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10 x 10 Space on Dirt Floor</w:t>
      </w:r>
    </w:p>
    <w:p w14:paraId="00B55C7C" w14:textId="77777777" w:rsidR="00F23877" w:rsidRPr="00F23877" w:rsidRDefault="00F23877" w:rsidP="00F23877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9090B"/>
          <w:kern w:val="0"/>
          <w14:ligatures w14:val="none"/>
        </w:rPr>
      </w:pPr>
    </w:p>
    <w:p w14:paraId="20138BD3" w14:textId="75888A96" w:rsidR="00F23877" w:rsidRPr="00F23877" w:rsidRDefault="00994634" w:rsidP="00F23877">
      <w:pPr>
        <w:numPr>
          <w:ilvl w:val="0"/>
          <w:numId w:val="2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0" w:line="240" w:lineRule="auto"/>
        <w:rPr>
          <w:rFonts w:ascii="Inter" w:eastAsia="Times New Roman" w:hAnsi="Inter" w:cs="Times New Roman"/>
          <w:color w:val="09090B"/>
          <w:kern w:val="0"/>
          <w14:ligatures w14:val="none"/>
        </w:rPr>
      </w:pPr>
      <w:r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 xml:space="preserve">Given a </w:t>
      </w:r>
      <w:r w:rsidR="00F23877" w:rsidRPr="00F23877">
        <w:rPr>
          <w:rFonts w:ascii="Inter" w:eastAsia="Times New Roman" w:hAnsi="Inter" w:cs="Times New Roman"/>
          <w:b/>
          <w:bCs/>
          <w:color w:val="09090B"/>
          <w:kern w:val="0"/>
          <w:bdr w:val="single" w:sz="2" w:space="0" w:color="E4E4E7" w:frame="1"/>
          <w14:ligatures w14:val="none"/>
        </w:rPr>
        <w:t>Specific Spot Number:</w:t>
      </w:r>
    </w:p>
    <w:p w14:paraId="28E7D3FA" w14:textId="77777777" w:rsidR="00F23877" w:rsidRPr="00F23877" w:rsidRDefault="00F23877" w:rsidP="00F238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8AA56C" w14:textId="77777777" w:rsidR="00F23877" w:rsidRDefault="00F23877"/>
    <w:p w14:paraId="46FDED42" w14:textId="77777777" w:rsidR="00994634" w:rsidRPr="00683113" w:rsidRDefault="00F23877" w:rsidP="00F23877">
      <w:pPr>
        <w:rPr>
          <w:rStyle w:val="Strong"/>
          <w:rFonts w:ascii="Inter" w:hAnsi="Inter"/>
          <w:color w:val="09090B"/>
          <w:sz w:val="28"/>
          <w:szCs w:val="32"/>
          <w:bdr w:val="single" w:sz="2" w:space="0" w:color="E4E4E7" w:frame="1"/>
          <w:shd w:val="clear" w:color="auto" w:fill="FFFFFF"/>
        </w:rPr>
      </w:pPr>
      <w:r w:rsidRPr="00683113">
        <w:rPr>
          <w:rStyle w:val="Strong"/>
          <w:rFonts w:ascii="Inter" w:hAnsi="Inter"/>
          <w:color w:val="09090B"/>
          <w:sz w:val="28"/>
          <w:szCs w:val="32"/>
          <w:bdr w:val="single" w:sz="2" w:space="0" w:color="E4E4E7" w:frame="1"/>
          <w:shd w:val="clear" w:color="auto" w:fill="FFFFFF"/>
        </w:rPr>
        <w:t>Thank You for Participating!</w:t>
      </w:r>
    </w:p>
    <w:p w14:paraId="3F1D1A0B" w14:textId="77777777" w:rsidR="00683113" w:rsidRDefault="00F23877" w:rsidP="00F23877">
      <w:r>
        <w:rPr>
          <w:rFonts w:ascii="Inter" w:hAnsi="Inter"/>
          <w:color w:val="09090B"/>
        </w:rPr>
        <w:br/>
      </w:r>
      <w:r>
        <w:rPr>
          <w:rFonts w:ascii="Inter" w:hAnsi="Inter"/>
          <w:color w:val="09090B"/>
          <w:shd w:val="clear" w:color="auto" w:fill="FFFFFF"/>
        </w:rPr>
        <w:t xml:space="preserve">We look forward to a successful event together! If you have any questions, please contact </w:t>
      </w:r>
      <w:r>
        <w:t xml:space="preserve">Donna </w:t>
      </w:r>
      <w:proofErr w:type="gramStart"/>
      <w:r>
        <w:t xml:space="preserve">Kutinsky </w:t>
      </w:r>
      <w:r>
        <w:t xml:space="preserve"> </w:t>
      </w:r>
      <w:r>
        <w:t>941</w:t>
      </w:r>
      <w:proofErr w:type="gramEnd"/>
      <w:r>
        <w:t>-685-7323</w:t>
      </w:r>
      <w:r>
        <w:t xml:space="preserve"> or don</w:t>
      </w:r>
      <w:r w:rsidR="00994634">
        <w:t>n</w:t>
      </w:r>
      <w:r>
        <w:t>a@moreofhim.org</w:t>
      </w:r>
    </w:p>
    <w:p w14:paraId="1D036F12" w14:textId="0875C17E" w:rsidR="00F23877" w:rsidRDefault="00F23877"/>
    <w:sectPr w:rsidR="00F23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1AB2" w14:textId="77777777" w:rsidR="007C6A3B" w:rsidRDefault="007C6A3B" w:rsidP="00994634">
      <w:pPr>
        <w:spacing w:after="0" w:line="240" w:lineRule="auto"/>
      </w:pPr>
      <w:r>
        <w:separator/>
      </w:r>
    </w:p>
  </w:endnote>
  <w:endnote w:type="continuationSeparator" w:id="0">
    <w:p w14:paraId="058BBD2D" w14:textId="77777777" w:rsidR="007C6A3B" w:rsidRDefault="007C6A3B" w:rsidP="0099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EDEB" w14:textId="77777777" w:rsidR="00994634" w:rsidRDefault="00994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E5CE" w14:textId="77777777" w:rsidR="00994634" w:rsidRDefault="009946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FD20" w14:textId="77777777" w:rsidR="00994634" w:rsidRDefault="00994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46B1" w14:textId="77777777" w:rsidR="007C6A3B" w:rsidRDefault="007C6A3B" w:rsidP="00994634">
      <w:pPr>
        <w:spacing w:after="0" w:line="240" w:lineRule="auto"/>
      </w:pPr>
      <w:r>
        <w:separator/>
      </w:r>
    </w:p>
  </w:footnote>
  <w:footnote w:type="continuationSeparator" w:id="0">
    <w:p w14:paraId="553AE28C" w14:textId="77777777" w:rsidR="007C6A3B" w:rsidRDefault="007C6A3B" w:rsidP="0099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108C" w14:textId="526E2BD1" w:rsidR="00994634" w:rsidRDefault="00994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611A" w14:textId="6793D2A1" w:rsidR="00994634" w:rsidRDefault="009946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0516" w14:textId="03B1AE08" w:rsidR="00994634" w:rsidRDefault="00994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54C"/>
    <w:multiLevelType w:val="multilevel"/>
    <w:tmpl w:val="26E4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2075D"/>
    <w:multiLevelType w:val="multilevel"/>
    <w:tmpl w:val="67F2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D2807"/>
    <w:multiLevelType w:val="multilevel"/>
    <w:tmpl w:val="9D76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4D6F"/>
    <w:multiLevelType w:val="multilevel"/>
    <w:tmpl w:val="D39A4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F15ECC"/>
    <w:multiLevelType w:val="multilevel"/>
    <w:tmpl w:val="E5F6A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4B1946"/>
    <w:multiLevelType w:val="multilevel"/>
    <w:tmpl w:val="71E8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E85941"/>
    <w:multiLevelType w:val="multilevel"/>
    <w:tmpl w:val="DBE6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26803"/>
    <w:multiLevelType w:val="multilevel"/>
    <w:tmpl w:val="1854D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F14B7"/>
    <w:multiLevelType w:val="multilevel"/>
    <w:tmpl w:val="C8E4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83C49"/>
    <w:multiLevelType w:val="multilevel"/>
    <w:tmpl w:val="0E58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4D4A09"/>
    <w:multiLevelType w:val="multilevel"/>
    <w:tmpl w:val="F8C4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C3069E"/>
    <w:multiLevelType w:val="multilevel"/>
    <w:tmpl w:val="0C3C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0600C"/>
    <w:multiLevelType w:val="multilevel"/>
    <w:tmpl w:val="ED98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B5277"/>
    <w:multiLevelType w:val="multilevel"/>
    <w:tmpl w:val="EEDC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1E04EB"/>
    <w:multiLevelType w:val="multilevel"/>
    <w:tmpl w:val="D3C8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848620">
    <w:abstractNumId w:val="7"/>
  </w:num>
  <w:num w:numId="2" w16cid:durableId="1091774755">
    <w:abstractNumId w:val="9"/>
  </w:num>
  <w:num w:numId="3" w16cid:durableId="651327152">
    <w:abstractNumId w:val="3"/>
  </w:num>
  <w:num w:numId="4" w16cid:durableId="1472402713">
    <w:abstractNumId w:val="13"/>
  </w:num>
  <w:num w:numId="5" w16cid:durableId="527258903">
    <w:abstractNumId w:val="4"/>
  </w:num>
  <w:num w:numId="6" w16cid:durableId="188957359">
    <w:abstractNumId w:val="5"/>
  </w:num>
  <w:num w:numId="7" w16cid:durableId="1316489756">
    <w:abstractNumId w:val="1"/>
  </w:num>
  <w:num w:numId="8" w16cid:durableId="1092705446">
    <w:abstractNumId w:val="6"/>
  </w:num>
  <w:num w:numId="9" w16cid:durableId="652149671">
    <w:abstractNumId w:val="12"/>
  </w:num>
  <w:num w:numId="10" w16cid:durableId="20589965">
    <w:abstractNumId w:val="10"/>
  </w:num>
  <w:num w:numId="11" w16cid:durableId="1039164610">
    <w:abstractNumId w:val="11"/>
  </w:num>
  <w:num w:numId="12" w16cid:durableId="524365720">
    <w:abstractNumId w:val="0"/>
  </w:num>
  <w:num w:numId="13" w16cid:durableId="288702504">
    <w:abstractNumId w:val="2"/>
  </w:num>
  <w:num w:numId="14" w16cid:durableId="1597328403">
    <w:abstractNumId w:val="14"/>
  </w:num>
  <w:num w:numId="15" w16cid:durableId="826558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77"/>
    <w:rsid w:val="0009421D"/>
    <w:rsid w:val="000B0D06"/>
    <w:rsid w:val="001C0B72"/>
    <w:rsid w:val="002F0C6D"/>
    <w:rsid w:val="0050052E"/>
    <w:rsid w:val="005F2A41"/>
    <w:rsid w:val="00683113"/>
    <w:rsid w:val="007C6A3B"/>
    <w:rsid w:val="008304B8"/>
    <w:rsid w:val="0083306E"/>
    <w:rsid w:val="00994634"/>
    <w:rsid w:val="009B4F41"/>
    <w:rsid w:val="00AA4FEF"/>
    <w:rsid w:val="00BF72A0"/>
    <w:rsid w:val="00F23877"/>
    <w:rsid w:val="00F5613D"/>
    <w:rsid w:val="00F8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F3E7C"/>
  <w15:chartTrackingRefBased/>
  <w15:docId w15:val="{912DB279-4028-AA4F-976E-1EE369A9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8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238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4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634"/>
  </w:style>
  <w:style w:type="paragraph" w:styleId="Footer">
    <w:name w:val="footer"/>
    <w:basedOn w:val="Normal"/>
    <w:link w:val="FooterChar"/>
    <w:uiPriority w:val="99"/>
    <w:unhideWhenUsed/>
    <w:rsid w:val="00994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521</Characters>
  <Application>Microsoft Office Word</Application>
  <DocSecurity>0</DocSecurity>
  <Lines>18</Lines>
  <Paragraphs>3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Kutinsky</dc:creator>
  <cp:keywords/>
  <dc:description/>
  <cp:lastModifiedBy>Ronald Kutinsky</cp:lastModifiedBy>
  <cp:revision>2</cp:revision>
  <dcterms:created xsi:type="dcterms:W3CDTF">2026-03-24T13:09:00Z</dcterms:created>
  <dcterms:modified xsi:type="dcterms:W3CDTF">2026-03-24T13:09:00Z</dcterms:modified>
</cp:coreProperties>
</file>